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E1" w:rsidRDefault="00D16F7A">
      <w:pPr>
        <w:ind w:left="-450" w:firstLine="1170"/>
        <w:jc w:val="center"/>
        <w:rPr>
          <w:rFonts w:ascii="Advantage" w:eastAsia="Advantage" w:hAnsi="Advantage" w:cs="Advantage"/>
          <w:b/>
          <w:sz w:val="40"/>
          <w:szCs w:val="40"/>
        </w:rPr>
      </w:pPr>
      <w:r>
        <w:rPr>
          <w:rFonts w:ascii="Advantage" w:eastAsia="Advantage" w:hAnsi="Advantage" w:cs="Advantage"/>
          <w:b/>
          <w:sz w:val="40"/>
          <w:szCs w:val="40"/>
        </w:rPr>
        <w:t xml:space="preserve">      </w:t>
      </w:r>
      <w:r>
        <w:rPr>
          <w:noProof/>
        </w:rPr>
        <w:drawing>
          <wp:anchor distT="0" distB="0" distL="0" distR="0" simplePos="0" relativeHeight="251658240" behindDoc="0" locked="0" layoutInCell="1" hidden="0" allowOverlap="1">
            <wp:simplePos x="0" y="0"/>
            <wp:positionH relativeFrom="column">
              <wp:posOffset>-268604</wp:posOffset>
            </wp:positionH>
            <wp:positionV relativeFrom="paragraph">
              <wp:posOffset>0</wp:posOffset>
            </wp:positionV>
            <wp:extent cx="1123950" cy="1019175"/>
            <wp:effectExtent l="0" t="0" r="0" b="0"/>
            <wp:wrapSquare wrapText="bothSides" distT="0" distB="0" distL="0" distR="0"/>
            <wp:docPr id="3" name="image1.jpg" descr="\\apollo\staff$\bettreed\Desktop\pirate.jpg"/>
            <wp:cNvGraphicFramePr/>
            <a:graphic xmlns:a="http://schemas.openxmlformats.org/drawingml/2006/main">
              <a:graphicData uri="http://schemas.openxmlformats.org/drawingml/2006/picture">
                <pic:pic xmlns:pic="http://schemas.openxmlformats.org/drawingml/2006/picture">
                  <pic:nvPicPr>
                    <pic:cNvPr id="0" name="image1.jpg" descr="\\apollo\staff$\bettreed\Desktop\pirate.jpg"/>
                    <pic:cNvPicPr preferRelativeResize="0"/>
                  </pic:nvPicPr>
                  <pic:blipFill>
                    <a:blip r:embed="rId6"/>
                    <a:srcRect/>
                    <a:stretch>
                      <a:fillRect/>
                    </a:stretch>
                  </pic:blipFill>
                  <pic:spPr>
                    <a:xfrm>
                      <a:off x="0" y="0"/>
                      <a:ext cx="1123950" cy="10191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914400</wp:posOffset>
                </wp:positionH>
                <wp:positionV relativeFrom="paragraph">
                  <wp:posOffset>-12699</wp:posOffset>
                </wp:positionV>
                <wp:extent cx="6029325" cy="809625"/>
                <wp:effectExtent l="0" t="0" r="0" b="0"/>
                <wp:wrapNone/>
                <wp:docPr id="2" name="Rectangle 2"/>
                <wp:cNvGraphicFramePr/>
                <a:graphic xmlns:a="http://schemas.openxmlformats.org/drawingml/2006/main">
                  <a:graphicData uri="http://schemas.microsoft.com/office/word/2010/wordprocessingShape">
                    <wps:wsp>
                      <wps:cNvSpPr/>
                      <wps:spPr>
                        <a:xfrm>
                          <a:off x="2336100" y="3379950"/>
                          <a:ext cx="6019800" cy="800100"/>
                        </a:xfrm>
                        <a:prstGeom prst="rect">
                          <a:avLst/>
                        </a:prstGeom>
                        <a:solidFill>
                          <a:srgbClr val="FFFFFF"/>
                        </a:solidFill>
                        <a:ln>
                          <a:noFill/>
                        </a:ln>
                      </wps:spPr>
                      <wps:txbx>
                        <w:txbxContent>
                          <w:p w:rsidR="00F302E1" w:rsidRDefault="00D16F7A">
                            <w:pPr>
                              <w:textDirection w:val="btLr"/>
                            </w:pPr>
                            <w:r>
                              <w:rPr>
                                <w:rFonts w:ascii="Advantage" w:eastAsia="Advantage" w:hAnsi="Advantage" w:cs="Advantage"/>
                                <w:b/>
                                <w:color w:val="000000"/>
                                <w:sz w:val="40"/>
                              </w:rPr>
                              <w:t xml:space="preserve">HAGERMAN </w:t>
                            </w:r>
                            <w:r w:rsidR="008A098B">
                              <w:rPr>
                                <w:rFonts w:ascii="Advantage" w:eastAsia="Advantage" w:hAnsi="Advantage" w:cs="Advantage"/>
                                <w:b/>
                                <w:color w:val="000000"/>
                                <w:sz w:val="40"/>
                              </w:rPr>
                              <w:t xml:space="preserve">JOINT </w:t>
                            </w:r>
                            <w:r>
                              <w:rPr>
                                <w:rFonts w:ascii="Advantage" w:eastAsia="Advantage" w:hAnsi="Advantage" w:cs="Advantage"/>
                                <w:b/>
                                <w:color w:val="000000"/>
                                <w:sz w:val="40"/>
                              </w:rPr>
                              <w:t>SCHOOL DISTRICT NO. 233</w:t>
                            </w:r>
                          </w:p>
                          <w:p w:rsidR="00F302E1" w:rsidRDefault="00D16F7A">
                            <w:pPr>
                              <w:jc w:val="center"/>
                              <w:textDirection w:val="btLr"/>
                            </w:pPr>
                            <w:r>
                              <w:rPr>
                                <w:rFonts w:ascii="Trebuchet MS" w:eastAsia="Trebuchet MS" w:hAnsi="Trebuchet MS" w:cs="Trebuchet MS"/>
                                <w:color w:val="000000"/>
                                <w:sz w:val="24"/>
                              </w:rPr>
                              <w:t>324 North 2</w:t>
                            </w:r>
                            <w:r>
                              <w:rPr>
                                <w:rFonts w:ascii="Trebuchet MS" w:eastAsia="Trebuchet MS" w:hAnsi="Trebuchet MS" w:cs="Trebuchet MS"/>
                                <w:color w:val="000000"/>
                                <w:sz w:val="24"/>
                                <w:vertAlign w:val="superscript"/>
                              </w:rPr>
                              <w:t>nd</w:t>
                            </w:r>
                            <w:r>
                              <w:rPr>
                                <w:rFonts w:ascii="Trebuchet MS" w:eastAsia="Trebuchet MS" w:hAnsi="Trebuchet MS" w:cs="Trebuchet MS"/>
                                <w:color w:val="000000"/>
                                <w:sz w:val="24"/>
                              </w:rPr>
                              <w:t xml:space="preserve"> Avenue • Hagerman, ID   83332</w:t>
                            </w:r>
                          </w:p>
                          <w:p w:rsidR="00F302E1" w:rsidRDefault="00D16F7A">
                            <w:pPr>
                              <w:jc w:val="center"/>
                              <w:textDirection w:val="btLr"/>
                            </w:pPr>
                            <w:r>
                              <w:rPr>
                                <w:rFonts w:ascii="Trebuchet MS" w:eastAsia="Trebuchet MS" w:hAnsi="Trebuchet MS" w:cs="Trebuchet MS"/>
                                <w:color w:val="000000"/>
                                <w:sz w:val="24"/>
                              </w:rPr>
                              <w:t>(208) 837-6344 • (208) 837-6380</w:t>
                            </w:r>
                            <w:r w:rsidR="008A098B">
                              <w:rPr>
                                <w:rFonts w:ascii="Trebuchet MS" w:eastAsia="Trebuchet MS" w:hAnsi="Trebuchet MS" w:cs="Trebuchet MS"/>
                                <w:color w:val="000000"/>
                                <w:sz w:val="24"/>
                              </w:rPr>
                              <w:t xml:space="preserve"> FAX</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in;margin-top:-1pt;width:474.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" stroked="f">
                <v:textbox inset="2.53958mm,1.2694mm,2.53958mm,1.2694mm">
                  <w:txbxContent>
                    <w:p w:rsidR="00F302E1" w:rsidRDefault="00D16F7A">
                      <w:pPr>
                        <w:textDirection w:val="btLr"/>
                      </w:pPr>
                      <w:r>
                        <w:rPr>
                          <w:rFonts w:ascii="Advantage" w:eastAsia="Advantage" w:hAnsi="Advantage" w:cs="Advantage"/>
                          <w:b/>
                          <w:color w:val="000000"/>
                          <w:sz w:val="40"/>
                        </w:rPr>
                        <w:t xml:space="preserve">HAGERMAN </w:t>
                      </w:r>
                      <w:r w:rsidR="008A098B">
                        <w:rPr>
                          <w:rFonts w:ascii="Advantage" w:eastAsia="Advantage" w:hAnsi="Advantage" w:cs="Advantage"/>
                          <w:b/>
                          <w:color w:val="000000"/>
                          <w:sz w:val="40"/>
                        </w:rPr>
                        <w:t xml:space="preserve">JOINT </w:t>
                      </w:r>
                      <w:r>
                        <w:rPr>
                          <w:rFonts w:ascii="Advantage" w:eastAsia="Advantage" w:hAnsi="Advantage" w:cs="Advantage"/>
                          <w:b/>
                          <w:color w:val="000000"/>
                          <w:sz w:val="40"/>
                        </w:rPr>
                        <w:t>SCHOOL DISTRICT NO. 233</w:t>
                      </w:r>
                    </w:p>
                    <w:p w:rsidR="00F302E1" w:rsidRDefault="00D16F7A">
                      <w:pPr>
                        <w:jc w:val="center"/>
                        <w:textDirection w:val="btLr"/>
                      </w:pPr>
                      <w:r>
                        <w:rPr>
                          <w:rFonts w:ascii="Trebuchet MS" w:eastAsia="Trebuchet MS" w:hAnsi="Trebuchet MS" w:cs="Trebuchet MS"/>
                          <w:color w:val="000000"/>
                          <w:sz w:val="24"/>
                        </w:rPr>
                        <w:t>324 North 2</w:t>
                      </w:r>
                      <w:r>
                        <w:rPr>
                          <w:rFonts w:ascii="Trebuchet MS" w:eastAsia="Trebuchet MS" w:hAnsi="Trebuchet MS" w:cs="Trebuchet MS"/>
                          <w:color w:val="000000"/>
                          <w:sz w:val="24"/>
                          <w:vertAlign w:val="superscript"/>
                        </w:rPr>
                        <w:t>nd</w:t>
                      </w:r>
                      <w:r>
                        <w:rPr>
                          <w:rFonts w:ascii="Trebuchet MS" w:eastAsia="Trebuchet MS" w:hAnsi="Trebuchet MS" w:cs="Trebuchet MS"/>
                          <w:color w:val="000000"/>
                          <w:sz w:val="24"/>
                        </w:rPr>
                        <w:t xml:space="preserve"> Avenue • Hagerman, ID   83332</w:t>
                      </w:r>
                    </w:p>
                    <w:p w:rsidR="00F302E1" w:rsidRDefault="00D16F7A">
                      <w:pPr>
                        <w:jc w:val="center"/>
                        <w:textDirection w:val="btLr"/>
                      </w:pPr>
                      <w:r>
                        <w:rPr>
                          <w:rFonts w:ascii="Trebuchet MS" w:eastAsia="Trebuchet MS" w:hAnsi="Trebuchet MS" w:cs="Trebuchet MS"/>
                          <w:color w:val="000000"/>
                          <w:sz w:val="24"/>
                        </w:rPr>
                        <w:t>(208) 837-6344 • (208) 837-6380</w:t>
                      </w:r>
                      <w:r w:rsidR="008A098B">
                        <w:rPr>
                          <w:rFonts w:ascii="Trebuchet MS" w:eastAsia="Trebuchet MS" w:hAnsi="Trebuchet MS" w:cs="Trebuchet MS"/>
                          <w:color w:val="000000"/>
                          <w:sz w:val="24"/>
                        </w:rPr>
                        <w:t xml:space="preserve"> FAX</w:t>
                      </w:r>
                    </w:p>
                  </w:txbxContent>
                </v:textbox>
              </v:rect>
            </w:pict>
          </mc:Fallback>
        </mc:AlternateContent>
      </w:r>
    </w:p>
    <w:p w:rsidR="00F302E1" w:rsidRDefault="00F302E1">
      <w:pPr>
        <w:tabs>
          <w:tab w:val="left" w:pos="8280"/>
        </w:tabs>
        <w:ind w:left="4320" w:firstLine="720"/>
        <w:rPr>
          <w:rFonts w:ascii="Trebuchet MS" w:eastAsia="Trebuchet MS" w:hAnsi="Trebuchet MS" w:cs="Trebuchet MS"/>
        </w:rPr>
      </w:pPr>
    </w:p>
    <w:p w:rsidR="00F302E1" w:rsidRDefault="00D16F7A">
      <w:pPr>
        <w:tabs>
          <w:tab w:val="left" w:pos="8280"/>
        </w:tabs>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sz w:val="24"/>
          <w:szCs w:val="24"/>
        </w:rPr>
        <w:t xml:space="preserve"> </w:t>
      </w:r>
    </w:p>
    <w:p w:rsidR="00F302E1" w:rsidRDefault="00D16F7A">
      <w:pPr>
        <w:tabs>
          <w:tab w:val="left" w:pos="8280"/>
        </w:tabs>
        <w:rPr>
          <w:rFonts w:ascii="Trebuchet MS" w:eastAsia="Trebuchet MS" w:hAnsi="Trebuchet MS" w:cs="Trebuchet MS"/>
        </w:rPr>
      </w:pPr>
      <w:r>
        <w:rPr>
          <w:rFonts w:ascii="Trebuchet MS" w:eastAsia="Trebuchet MS" w:hAnsi="Trebuchet MS" w:cs="Trebuchet MS"/>
        </w:rPr>
        <w:tab/>
      </w:r>
    </w:p>
    <w:p w:rsidR="00F302E1" w:rsidRDefault="00F302E1">
      <w:pPr>
        <w:tabs>
          <w:tab w:val="center" w:pos="5112"/>
          <w:tab w:val="left" w:pos="8280"/>
          <w:tab w:val="left" w:pos="8400"/>
        </w:tabs>
        <w:jc w:val="center"/>
        <w:rPr>
          <w:rFonts w:ascii="Trebuchet MS" w:eastAsia="Trebuchet MS" w:hAnsi="Trebuchet MS" w:cs="Trebuchet MS"/>
          <w:sz w:val="24"/>
          <w:szCs w:val="24"/>
        </w:rPr>
      </w:pPr>
    </w:p>
    <w:p w:rsidR="00F302E1" w:rsidRDefault="00F302E1">
      <w:pPr>
        <w:tabs>
          <w:tab w:val="center" w:pos="5112"/>
          <w:tab w:val="left" w:pos="8280"/>
          <w:tab w:val="left" w:pos="8400"/>
        </w:tabs>
        <w:rPr>
          <w:rFonts w:ascii="Trebuchet MS" w:eastAsia="Trebuchet MS" w:hAnsi="Trebuchet MS" w:cs="Trebuchet MS"/>
          <w:sz w:val="24"/>
          <w:szCs w:val="24"/>
        </w:rPr>
      </w:pPr>
    </w:p>
    <w:p w:rsidR="00F302E1" w:rsidRDefault="00D16F7A">
      <w:pPr>
        <w:tabs>
          <w:tab w:val="center" w:pos="5112"/>
          <w:tab w:val="left" w:pos="8280"/>
          <w:tab w:val="left" w:pos="8400"/>
        </w:tabs>
        <w:rPr>
          <w:rFonts w:ascii="Trebuchet MS" w:eastAsia="Trebuchet MS" w:hAnsi="Trebuchet MS" w:cs="Trebuchet MS"/>
          <w:sz w:val="24"/>
          <w:szCs w:val="24"/>
        </w:rPr>
      </w:pPr>
      <w:r>
        <w:rPr>
          <w:rFonts w:ascii="Trebuchet MS" w:eastAsia="Trebuchet MS" w:hAnsi="Trebuchet MS" w:cs="Trebuchet MS"/>
          <w:sz w:val="24"/>
          <w:szCs w:val="24"/>
        </w:rPr>
        <w:tab/>
      </w:r>
    </w:p>
    <w:p w:rsidR="00F302E1" w:rsidRPr="00C826AE" w:rsidRDefault="00434512" w:rsidP="00434512">
      <w:pPr>
        <w:tabs>
          <w:tab w:val="center" w:pos="5112"/>
          <w:tab w:val="left" w:pos="8280"/>
          <w:tab w:val="left" w:pos="8400"/>
        </w:tabs>
        <w:jc w:val="center"/>
        <w:rPr>
          <w:rFonts w:ascii="Trebuchet MS" w:eastAsia="Trebuchet MS" w:hAnsi="Trebuchet MS" w:cs="Trebuchet MS"/>
          <w:b/>
          <w:sz w:val="24"/>
          <w:szCs w:val="24"/>
        </w:rPr>
      </w:pPr>
      <w:r w:rsidRPr="00C826AE">
        <w:rPr>
          <w:rFonts w:ascii="Trebuchet MS" w:eastAsia="Trebuchet MS" w:hAnsi="Trebuchet MS" w:cs="Trebuchet MS"/>
          <w:b/>
          <w:sz w:val="24"/>
          <w:szCs w:val="24"/>
        </w:rPr>
        <w:t>American Rescue Plan:  2021-22 Safe Return to School</w:t>
      </w:r>
    </w:p>
    <w:p w:rsidR="00434512" w:rsidRDefault="00434512" w:rsidP="00434512">
      <w:pPr>
        <w:tabs>
          <w:tab w:val="center" w:pos="5112"/>
          <w:tab w:val="left" w:pos="8280"/>
          <w:tab w:val="left" w:pos="8400"/>
        </w:tabs>
        <w:jc w:val="center"/>
        <w:rPr>
          <w:rFonts w:ascii="Trebuchet MS" w:eastAsia="Trebuchet MS" w:hAnsi="Trebuchet MS" w:cs="Trebuchet MS"/>
          <w:sz w:val="24"/>
          <w:szCs w:val="24"/>
        </w:rPr>
      </w:pPr>
    </w:p>
    <w:p w:rsidR="00434512" w:rsidRPr="00C826AE" w:rsidRDefault="00434512" w:rsidP="00434512">
      <w:pPr>
        <w:tabs>
          <w:tab w:val="center" w:pos="5112"/>
          <w:tab w:val="left" w:pos="8280"/>
          <w:tab w:val="left" w:pos="8400"/>
        </w:tabs>
        <w:jc w:val="center"/>
        <w:rPr>
          <w:rFonts w:ascii="Trebuchet MS" w:eastAsia="Trebuchet MS" w:hAnsi="Trebuchet MS" w:cs="Trebuchet MS"/>
          <w:b/>
          <w:sz w:val="24"/>
          <w:szCs w:val="24"/>
        </w:rPr>
      </w:pPr>
      <w:r w:rsidRPr="00C826AE">
        <w:rPr>
          <w:rFonts w:ascii="Trebuchet MS" w:eastAsia="Trebuchet MS" w:hAnsi="Trebuchet MS" w:cs="Trebuchet MS"/>
          <w:b/>
          <w:sz w:val="24"/>
          <w:szCs w:val="24"/>
        </w:rPr>
        <w:t>Introduction</w:t>
      </w:r>
    </w:p>
    <w:p w:rsidR="00434512" w:rsidRDefault="00434512" w:rsidP="00434512">
      <w:pPr>
        <w:tabs>
          <w:tab w:val="center" w:pos="5112"/>
          <w:tab w:val="left" w:pos="8280"/>
          <w:tab w:val="left" w:pos="8400"/>
        </w:tabs>
        <w:jc w:val="center"/>
        <w:rPr>
          <w:rFonts w:ascii="Trebuchet MS" w:eastAsia="Trebuchet MS" w:hAnsi="Trebuchet MS" w:cs="Trebuchet MS"/>
          <w:sz w:val="24"/>
          <w:szCs w:val="24"/>
        </w:rPr>
      </w:pPr>
    </w:p>
    <w:p w:rsidR="00434512" w:rsidRDefault="00434512" w:rsidP="00434512">
      <w:pPr>
        <w:tabs>
          <w:tab w:val="center" w:pos="5112"/>
          <w:tab w:val="left" w:pos="8280"/>
          <w:tab w:val="left" w:pos="8400"/>
        </w:tabs>
        <w:rPr>
          <w:rFonts w:ascii="Trebuchet MS" w:eastAsia="Trebuchet MS" w:hAnsi="Trebuchet MS" w:cs="Trebuchet MS"/>
          <w:sz w:val="24"/>
          <w:szCs w:val="24"/>
        </w:rPr>
      </w:pPr>
      <w:r>
        <w:rPr>
          <w:rFonts w:ascii="Trebuchet MS" w:eastAsia="Trebuchet MS" w:hAnsi="Trebuchet MS" w:cs="Trebuchet MS"/>
          <w:sz w:val="24"/>
          <w:szCs w:val="24"/>
        </w:rPr>
        <w:t xml:space="preserve">In the summer of 2020, the Hagerman Joint School District #233 created a taskforce to create a return to school plan for the 2020-21 school year.  This plan was created with the help of stakeholders, staff, administration, </w:t>
      </w:r>
      <w:r w:rsidR="004E1E4C">
        <w:rPr>
          <w:rFonts w:ascii="Trebuchet MS" w:eastAsia="Trebuchet MS" w:hAnsi="Trebuchet MS" w:cs="Trebuchet MS"/>
          <w:sz w:val="24"/>
          <w:szCs w:val="24"/>
        </w:rPr>
        <w:t xml:space="preserve">and approved by the South Central Public Health District (SCPHD).  The finalized plan was revised throughout the school year and Covid-19 procedures were officially removed by the HJSD School Board as of </w:t>
      </w:r>
      <w:r w:rsidR="00C207AA" w:rsidRPr="00C207AA">
        <w:rPr>
          <w:rFonts w:ascii="Trebuchet MS" w:eastAsia="Trebuchet MS" w:hAnsi="Trebuchet MS" w:cs="Trebuchet MS"/>
          <w:sz w:val="24"/>
          <w:szCs w:val="24"/>
        </w:rPr>
        <w:t>March</w:t>
      </w:r>
      <w:r w:rsidR="00C207AA">
        <w:rPr>
          <w:rFonts w:ascii="Trebuchet MS" w:eastAsia="Trebuchet MS" w:hAnsi="Trebuchet MS" w:cs="Trebuchet MS"/>
          <w:color w:val="FF0000"/>
          <w:sz w:val="24"/>
          <w:szCs w:val="24"/>
        </w:rPr>
        <w:t xml:space="preserve"> </w:t>
      </w:r>
      <w:r w:rsidR="004E1E4C">
        <w:rPr>
          <w:rFonts w:ascii="Trebuchet MS" w:eastAsia="Trebuchet MS" w:hAnsi="Trebuchet MS" w:cs="Trebuchet MS"/>
          <w:sz w:val="24"/>
          <w:szCs w:val="24"/>
        </w:rPr>
        <w:t xml:space="preserve">2021.  </w:t>
      </w:r>
    </w:p>
    <w:p w:rsidR="004E1E4C" w:rsidRDefault="004E1E4C" w:rsidP="00434512">
      <w:pPr>
        <w:tabs>
          <w:tab w:val="center" w:pos="5112"/>
          <w:tab w:val="left" w:pos="8280"/>
          <w:tab w:val="left" w:pos="8400"/>
        </w:tabs>
        <w:rPr>
          <w:rFonts w:ascii="Trebuchet MS" w:eastAsia="Trebuchet MS" w:hAnsi="Trebuchet MS" w:cs="Trebuchet MS"/>
          <w:sz w:val="24"/>
          <w:szCs w:val="24"/>
        </w:rPr>
      </w:pPr>
    </w:p>
    <w:p w:rsidR="004E1E4C" w:rsidRDefault="004E1E4C" w:rsidP="00434512">
      <w:pPr>
        <w:tabs>
          <w:tab w:val="center" w:pos="5112"/>
          <w:tab w:val="left" w:pos="8280"/>
          <w:tab w:val="left" w:pos="8400"/>
        </w:tabs>
        <w:rPr>
          <w:rFonts w:ascii="Trebuchet MS" w:eastAsia="Trebuchet MS" w:hAnsi="Trebuchet MS" w:cs="Trebuchet MS"/>
          <w:sz w:val="24"/>
          <w:szCs w:val="24"/>
        </w:rPr>
      </w:pPr>
      <w:r>
        <w:rPr>
          <w:rFonts w:ascii="Trebuchet MS" w:eastAsia="Trebuchet MS" w:hAnsi="Trebuchet MS" w:cs="Trebuchet MS"/>
          <w:sz w:val="24"/>
          <w:szCs w:val="24"/>
        </w:rPr>
        <w:t>Updated…O</w:t>
      </w:r>
      <w:r w:rsidR="00C826AE">
        <w:rPr>
          <w:rFonts w:ascii="Trebuchet MS" w:eastAsia="Trebuchet MS" w:hAnsi="Trebuchet MS" w:cs="Trebuchet MS"/>
          <w:sz w:val="24"/>
          <w:szCs w:val="24"/>
        </w:rPr>
        <w:t xml:space="preserve">n July 20, 2021 a new taskforce was created to provide updated protocols for the beginning of the 2021-22 school year.  As required by law, this plan will be reviewed at least every six months.  This review will include an opportunity for stakeholder (community, staff, student, etc.) consultation and input.  </w:t>
      </w:r>
    </w:p>
    <w:p w:rsidR="00C826AE" w:rsidRDefault="00C826AE" w:rsidP="00434512">
      <w:pPr>
        <w:tabs>
          <w:tab w:val="center" w:pos="5112"/>
          <w:tab w:val="left" w:pos="8280"/>
          <w:tab w:val="left" w:pos="8400"/>
        </w:tabs>
        <w:rPr>
          <w:rFonts w:ascii="Trebuchet MS" w:eastAsia="Trebuchet MS" w:hAnsi="Trebuchet MS" w:cs="Trebuchet MS"/>
          <w:sz w:val="24"/>
          <w:szCs w:val="24"/>
        </w:rPr>
      </w:pPr>
    </w:p>
    <w:p w:rsidR="00C826AE" w:rsidRPr="00C826AE" w:rsidRDefault="00C826AE" w:rsidP="00C826AE">
      <w:pPr>
        <w:tabs>
          <w:tab w:val="center" w:pos="5112"/>
          <w:tab w:val="left" w:pos="8280"/>
          <w:tab w:val="left" w:pos="8400"/>
        </w:tabs>
        <w:jc w:val="center"/>
        <w:rPr>
          <w:rFonts w:ascii="Trebuchet MS" w:eastAsia="Trebuchet MS" w:hAnsi="Trebuchet MS" w:cs="Trebuchet MS"/>
          <w:b/>
          <w:sz w:val="24"/>
          <w:szCs w:val="24"/>
        </w:rPr>
      </w:pPr>
      <w:r w:rsidRPr="00C826AE">
        <w:rPr>
          <w:rFonts w:ascii="Trebuchet MS" w:eastAsia="Trebuchet MS" w:hAnsi="Trebuchet MS" w:cs="Trebuchet MS"/>
          <w:b/>
          <w:sz w:val="24"/>
          <w:szCs w:val="24"/>
        </w:rPr>
        <w:t>Updates to HJSD #233 American Rescue Plan COVID Protocols</w:t>
      </w:r>
    </w:p>
    <w:p w:rsidR="00C826AE" w:rsidRDefault="00C826AE" w:rsidP="00C826AE">
      <w:pPr>
        <w:tabs>
          <w:tab w:val="center" w:pos="5112"/>
          <w:tab w:val="left" w:pos="8280"/>
          <w:tab w:val="left" w:pos="8400"/>
        </w:tabs>
        <w:jc w:val="center"/>
        <w:rPr>
          <w:rFonts w:ascii="Trebuchet MS" w:eastAsia="Trebuchet MS" w:hAnsi="Trebuchet MS" w:cs="Trebuchet MS"/>
          <w:sz w:val="24"/>
          <w:szCs w:val="24"/>
        </w:rPr>
      </w:pPr>
    </w:p>
    <w:p w:rsidR="00C826AE" w:rsidRPr="00C826AE" w:rsidRDefault="00C826AE" w:rsidP="00C826AE">
      <w:pPr>
        <w:tabs>
          <w:tab w:val="center" w:pos="5112"/>
          <w:tab w:val="left" w:pos="8280"/>
          <w:tab w:val="left" w:pos="8400"/>
        </w:tabs>
        <w:rPr>
          <w:rFonts w:ascii="Trebuchet MS" w:eastAsia="Trebuchet MS" w:hAnsi="Trebuchet MS" w:cs="Trebuchet MS"/>
          <w:sz w:val="24"/>
          <w:szCs w:val="24"/>
          <w:u w:val="single"/>
        </w:rPr>
      </w:pPr>
      <w:r w:rsidRPr="005F30B5">
        <w:rPr>
          <w:rFonts w:ascii="Trebuchet MS" w:eastAsia="Trebuchet MS" w:hAnsi="Trebuchet MS" w:cs="Trebuchet MS"/>
          <w:sz w:val="24"/>
          <w:szCs w:val="24"/>
          <w:highlight w:val="lightGray"/>
          <w:u w:val="single"/>
        </w:rPr>
        <w:t>Health &amp; Safety Strategies</w:t>
      </w:r>
    </w:p>
    <w:p w:rsidR="005F30B5" w:rsidRDefault="005F30B5" w:rsidP="00C826AE">
      <w:pPr>
        <w:tabs>
          <w:tab w:val="center" w:pos="5112"/>
          <w:tab w:val="left" w:pos="8280"/>
          <w:tab w:val="left" w:pos="8400"/>
        </w:tabs>
        <w:rPr>
          <w:rFonts w:ascii="Trebuchet MS" w:eastAsia="Trebuchet MS" w:hAnsi="Trebuchet MS" w:cs="Trebuchet MS"/>
          <w:sz w:val="24"/>
          <w:szCs w:val="24"/>
        </w:rPr>
      </w:pPr>
    </w:p>
    <w:p w:rsidR="00C826AE" w:rsidRDefault="00C826AE" w:rsidP="00C826AE">
      <w:pPr>
        <w:tabs>
          <w:tab w:val="center" w:pos="5112"/>
          <w:tab w:val="left" w:pos="8280"/>
          <w:tab w:val="left" w:pos="8400"/>
        </w:tabs>
        <w:rPr>
          <w:rFonts w:ascii="Trebuchet MS" w:eastAsia="Trebuchet MS" w:hAnsi="Trebuchet MS" w:cs="Trebuchet MS"/>
          <w:sz w:val="24"/>
          <w:szCs w:val="24"/>
        </w:rPr>
      </w:pPr>
      <w:r w:rsidRPr="005F30B5">
        <w:rPr>
          <w:rFonts w:ascii="Trebuchet MS" w:eastAsia="Trebuchet MS" w:hAnsi="Trebuchet MS" w:cs="Trebuchet MS"/>
          <w:sz w:val="24"/>
          <w:szCs w:val="24"/>
          <w:u w:val="single"/>
        </w:rPr>
        <w:t>Face Coverings:</w:t>
      </w:r>
      <w:r>
        <w:rPr>
          <w:rFonts w:ascii="Trebuchet MS" w:eastAsia="Trebuchet MS" w:hAnsi="Trebuchet MS" w:cs="Trebuchet MS"/>
          <w:sz w:val="24"/>
          <w:szCs w:val="24"/>
        </w:rPr>
        <w:t xml:space="preserve">  Face coverings are optional for all staff, students, and visitors</w:t>
      </w:r>
      <w:r w:rsidR="00C207AA">
        <w:rPr>
          <w:rFonts w:ascii="Trebuchet MS" w:eastAsia="Trebuchet MS" w:hAnsi="Trebuchet MS" w:cs="Trebuchet MS"/>
          <w:sz w:val="24"/>
          <w:szCs w:val="24"/>
        </w:rPr>
        <w:t>.</w:t>
      </w:r>
    </w:p>
    <w:p w:rsidR="00C207AA" w:rsidRDefault="00C207AA" w:rsidP="00C826AE">
      <w:pPr>
        <w:tabs>
          <w:tab w:val="center" w:pos="5112"/>
          <w:tab w:val="left" w:pos="8280"/>
          <w:tab w:val="left" w:pos="8400"/>
        </w:tabs>
        <w:rPr>
          <w:rFonts w:ascii="Trebuchet MS" w:eastAsia="Trebuchet MS" w:hAnsi="Trebuchet MS" w:cs="Trebuchet MS"/>
          <w:sz w:val="24"/>
          <w:szCs w:val="24"/>
        </w:rPr>
      </w:pPr>
    </w:p>
    <w:p w:rsidR="00C826AE" w:rsidRDefault="00C826AE" w:rsidP="00C826AE">
      <w:pPr>
        <w:tabs>
          <w:tab w:val="center" w:pos="5112"/>
          <w:tab w:val="left" w:pos="8280"/>
          <w:tab w:val="left" w:pos="8400"/>
        </w:tabs>
        <w:rPr>
          <w:rFonts w:ascii="Trebuchet MS" w:eastAsia="Trebuchet MS" w:hAnsi="Trebuchet MS" w:cs="Trebuchet MS"/>
          <w:sz w:val="24"/>
          <w:szCs w:val="24"/>
        </w:rPr>
      </w:pPr>
      <w:r w:rsidRPr="00AC757E">
        <w:rPr>
          <w:rFonts w:ascii="Trebuchet MS" w:eastAsia="Trebuchet MS" w:hAnsi="Trebuchet MS" w:cs="Trebuchet MS"/>
          <w:sz w:val="24"/>
          <w:szCs w:val="24"/>
          <w:u w:val="single"/>
        </w:rPr>
        <w:t>PPE:</w:t>
      </w:r>
      <w:r>
        <w:rPr>
          <w:rFonts w:ascii="Trebuchet MS" w:eastAsia="Trebuchet MS" w:hAnsi="Trebuchet MS" w:cs="Trebuchet MS"/>
          <w:sz w:val="24"/>
          <w:szCs w:val="24"/>
        </w:rPr>
        <w:t xml:space="preserve">  Each school has access to disposable masks available in the office for use by staff, students, and patrons electing to utilize a face covering.  Plexiglass barriers may be used in high contact areas and at the request of staff.  </w:t>
      </w:r>
    </w:p>
    <w:p w:rsidR="00AC757E" w:rsidRDefault="00AC757E" w:rsidP="00C826AE">
      <w:pPr>
        <w:tabs>
          <w:tab w:val="center" w:pos="5112"/>
          <w:tab w:val="left" w:pos="8280"/>
          <w:tab w:val="left" w:pos="8400"/>
        </w:tabs>
        <w:rPr>
          <w:rFonts w:ascii="Trebuchet MS" w:eastAsia="Trebuchet MS" w:hAnsi="Trebuchet MS" w:cs="Trebuchet MS"/>
          <w:sz w:val="24"/>
          <w:szCs w:val="24"/>
        </w:rPr>
      </w:pPr>
    </w:p>
    <w:p w:rsidR="00AC757E" w:rsidRDefault="00AC757E" w:rsidP="00C826AE">
      <w:pPr>
        <w:tabs>
          <w:tab w:val="center" w:pos="5112"/>
          <w:tab w:val="left" w:pos="8280"/>
          <w:tab w:val="left" w:pos="8400"/>
        </w:tabs>
        <w:rPr>
          <w:rFonts w:ascii="Trebuchet MS" w:eastAsia="Trebuchet MS" w:hAnsi="Trebuchet MS" w:cs="Trebuchet MS"/>
          <w:sz w:val="24"/>
          <w:szCs w:val="24"/>
        </w:rPr>
      </w:pPr>
      <w:r w:rsidRPr="00AC757E">
        <w:rPr>
          <w:rFonts w:ascii="Trebuchet MS" w:eastAsia="Trebuchet MS" w:hAnsi="Trebuchet MS" w:cs="Trebuchet MS"/>
          <w:sz w:val="24"/>
          <w:szCs w:val="24"/>
          <w:u w:val="single"/>
        </w:rPr>
        <w:t>Hygiene:</w:t>
      </w:r>
      <w:r>
        <w:rPr>
          <w:rFonts w:ascii="Trebuchet MS" w:eastAsia="Trebuchet MS" w:hAnsi="Trebuchet MS" w:cs="Trebuchet MS"/>
          <w:sz w:val="24"/>
          <w:szCs w:val="24"/>
        </w:rPr>
        <w:t xml:space="preserve">  Hand sanitizer dispensers are provided throughout both schools</w:t>
      </w:r>
      <w:r w:rsidR="00C207AA">
        <w:rPr>
          <w:rFonts w:ascii="Trebuchet MS" w:eastAsia="Trebuchet MS" w:hAnsi="Trebuchet MS" w:cs="Trebuchet MS"/>
          <w:sz w:val="24"/>
          <w:szCs w:val="24"/>
        </w:rPr>
        <w:t xml:space="preserve"> </w:t>
      </w:r>
      <w:r w:rsidR="00C207AA" w:rsidRPr="00C207AA">
        <w:rPr>
          <w:rFonts w:ascii="Trebuchet MS" w:eastAsia="Trebuchet MS" w:hAnsi="Trebuchet MS" w:cs="Trebuchet MS"/>
          <w:sz w:val="24"/>
          <w:szCs w:val="24"/>
        </w:rPr>
        <w:t>to ensure hand sanitizer is readily available</w:t>
      </w:r>
      <w:r>
        <w:rPr>
          <w:rFonts w:ascii="Trebuchet MS" w:eastAsia="Trebuchet MS" w:hAnsi="Trebuchet MS" w:cs="Trebuchet MS"/>
          <w:sz w:val="24"/>
          <w:szCs w:val="24"/>
        </w:rPr>
        <w:t xml:space="preserve">.  Posters communicating the importance of hygiene (handwashing and respiratory etiquette) will be displayed and communicated.  </w:t>
      </w:r>
    </w:p>
    <w:p w:rsidR="00AC757E" w:rsidRDefault="00AC757E" w:rsidP="00C826AE">
      <w:pPr>
        <w:tabs>
          <w:tab w:val="center" w:pos="5112"/>
          <w:tab w:val="left" w:pos="8280"/>
          <w:tab w:val="left" w:pos="8400"/>
        </w:tabs>
        <w:rPr>
          <w:rFonts w:ascii="Trebuchet MS" w:eastAsia="Trebuchet MS" w:hAnsi="Trebuchet MS" w:cs="Trebuchet MS"/>
          <w:sz w:val="24"/>
          <w:szCs w:val="24"/>
        </w:rPr>
      </w:pPr>
    </w:p>
    <w:p w:rsidR="00AC757E" w:rsidRDefault="00AC757E" w:rsidP="00C826AE">
      <w:pPr>
        <w:tabs>
          <w:tab w:val="center" w:pos="5112"/>
          <w:tab w:val="left" w:pos="8280"/>
          <w:tab w:val="left" w:pos="8400"/>
        </w:tabs>
        <w:rPr>
          <w:rFonts w:ascii="Trebuchet MS" w:eastAsia="Trebuchet MS" w:hAnsi="Trebuchet MS" w:cs="Trebuchet MS"/>
          <w:sz w:val="24"/>
          <w:szCs w:val="24"/>
        </w:rPr>
      </w:pPr>
      <w:r w:rsidRPr="00385CFA">
        <w:rPr>
          <w:rFonts w:ascii="Trebuchet MS" w:eastAsia="Trebuchet MS" w:hAnsi="Trebuchet MS" w:cs="Trebuchet MS"/>
          <w:sz w:val="24"/>
          <w:szCs w:val="24"/>
          <w:u w:val="single"/>
        </w:rPr>
        <w:t>COVID Positive:</w:t>
      </w:r>
      <w:r>
        <w:rPr>
          <w:rFonts w:ascii="Trebuchet MS" w:eastAsia="Trebuchet MS" w:hAnsi="Trebuchet MS" w:cs="Trebuchet MS"/>
          <w:sz w:val="24"/>
          <w:szCs w:val="24"/>
        </w:rPr>
        <w:t xml:space="preserve">  Students and staff who are COVID-19 positive will be excluded from a</w:t>
      </w:r>
      <w:r w:rsidR="00C207AA">
        <w:rPr>
          <w:rFonts w:ascii="Trebuchet MS" w:eastAsia="Trebuchet MS" w:hAnsi="Trebuchet MS" w:cs="Trebuchet MS"/>
          <w:sz w:val="24"/>
          <w:szCs w:val="24"/>
        </w:rPr>
        <w:t xml:space="preserve">ll </w:t>
      </w:r>
      <w:r w:rsidR="00C207AA" w:rsidRPr="00C207AA">
        <w:rPr>
          <w:rFonts w:ascii="Trebuchet MS" w:eastAsia="Trebuchet MS" w:hAnsi="Trebuchet MS" w:cs="Trebuchet MS"/>
          <w:sz w:val="24"/>
          <w:szCs w:val="24"/>
        </w:rPr>
        <w:t>school</w:t>
      </w:r>
      <w:r w:rsidR="00C207AA" w:rsidRPr="00C207AA">
        <w:rPr>
          <w:rFonts w:ascii="Trebuchet MS" w:eastAsia="Trebuchet MS" w:hAnsi="Trebuchet MS" w:cs="Trebuchet MS"/>
          <w:color w:val="FF0000"/>
          <w:sz w:val="24"/>
          <w:szCs w:val="24"/>
        </w:rPr>
        <w:t>-</w:t>
      </w:r>
      <w:r w:rsidRPr="00C207AA">
        <w:rPr>
          <w:rFonts w:ascii="Trebuchet MS" w:eastAsia="Trebuchet MS" w:hAnsi="Trebuchet MS" w:cs="Trebuchet MS"/>
          <w:sz w:val="24"/>
          <w:szCs w:val="24"/>
        </w:rPr>
        <w:t xml:space="preserve">related </w:t>
      </w:r>
      <w:r>
        <w:rPr>
          <w:rFonts w:ascii="Trebuchet MS" w:eastAsia="Trebuchet MS" w:hAnsi="Trebuchet MS" w:cs="Trebuchet MS"/>
          <w:sz w:val="24"/>
          <w:szCs w:val="24"/>
        </w:rPr>
        <w:t xml:space="preserve">activities for 10 days from the onset of symptoms.  </w:t>
      </w:r>
      <w:r w:rsidR="00385CFA">
        <w:rPr>
          <w:rFonts w:ascii="Trebuchet MS" w:eastAsia="Trebuchet MS" w:hAnsi="Trebuchet MS" w:cs="Trebuchet MS"/>
          <w:sz w:val="24"/>
          <w:szCs w:val="24"/>
        </w:rPr>
        <w:t>Students/staff may</w:t>
      </w:r>
      <w:r w:rsidR="00C207AA">
        <w:rPr>
          <w:rFonts w:ascii="Trebuchet MS" w:eastAsia="Trebuchet MS" w:hAnsi="Trebuchet MS" w:cs="Trebuchet MS"/>
          <w:sz w:val="24"/>
          <w:szCs w:val="24"/>
        </w:rPr>
        <w:t xml:space="preserve"> return after 10 days and fever</w:t>
      </w:r>
      <w:r w:rsidR="00C207AA" w:rsidRPr="00C207AA">
        <w:rPr>
          <w:rFonts w:ascii="Trebuchet MS" w:eastAsia="Trebuchet MS" w:hAnsi="Trebuchet MS" w:cs="Trebuchet MS"/>
          <w:color w:val="FF0000"/>
          <w:sz w:val="24"/>
          <w:szCs w:val="24"/>
        </w:rPr>
        <w:t>-</w:t>
      </w:r>
      <w:r w:rsidR="00385CFA">
        <w:rPr>
          <w:rFonts w:ascii="Trebuchet MS" w:eastAsia="Trebuchet MS" w:hAnsi="Trebuchet MS" w:cs="Trebuchet MS"/>
          <w:sz w:val="24"/>
          <w:szCs w:val="24"/>
        </w:rPr>
        <w:t xml:space="preserve">free for 24 hours without the use of fever-reducing medication.  </w:t>
      </w:r>
    </w:p>
    <w:p w:rsidR="00385CFA" w:rsidRDefault="00385CFA" w:rsidP="00C826AE">
      <w:pPr>
        <w:tabs>
          <w:tab w:val="center" w:pos="5112"/>
          <w:tab w:val="left" w:pos="8280"/>
          <w:tab w:val="left" w:pos="8400"/>
        </w:tabs>
        <w:rPr>
          <w:rFonts w:ascii="Trebuchet MS" w:eastAsia="Trebuchet MS" w:hAnsi="Trebuchet MS" w:cs="Trebuchet MS"/>
          <w:sz w:val="24"/>
          <w:szCs w:val="24"/>
        </w:rPr>
      </w:pPr>
    </w:p>
    <w:p w:rsidR="00385CFA" w:rsidRDefault="00385CFA" w:rsidP="00C826AE">
      <w:pPr>
        <w:tabs>
          <w:tab w:val="center" w:pos="5112"/>
          <w:tab w:val="left" w:pos="8280"/>
          <w:tab w:val="left" w:pos="8400"/>
        </w:tabs>
        <w:rPr>
          <w:rFonts w:ascii="Trebuchet MS" w:eastAsia="Trebuchet MS" w:hAnsi="Trebuchet MS" w:cs="Trebuchet MS"/>
          <w:sz w:val="24"/>
          <w:szCs w:val="24"/>
        </w:rPr>
      </w:pPr>
      <w:r w:rsidRPr="00385CFA">
        <w:rPr>
          <w:rFonts w:ascii="Trebuchet MS" w:eastAsia="Trebuchet MS" w:hAnsi="Trebuchet MS" w:cs="Trebuchet MS"/>
          <w:sz w:val="24"/>
          <w:szCs w:val="24"/>
          <w:u w:val="single"/>
        </w:rPr>
        <w:t>COVID-19 Exposure</w:t>
      </w:r>
      <w:r>
        <w:rPr>
          <w:rFonts w:ascii="Trebuchet MS" w:eastAsia="Trebuchet MS" w:hAnsi="Trebuchet MS" w:cs="Trebuchet MS"/>
          <w:sz w:val="24"/>
          <w:szCs w:val="24"/>
        </w:rPr>
        <w:t xml:space="preserve">:  Contact tracing will not be in place for 2021-22 school year.  </w:t>
      </w:r>
    </w:p>
    <w:p w:rsidR="00385CFA" w:rsidRDefault="00385CFA" w:rsidP="00C826AE">
      <w:pPr>
        <w:tabs>
          <w:tab w:val="center" w:pos="5112"/>
          <w:tab w:val="left" w:pos="8280"/>
          <w:tab w:val="left" w:pos="8400"/>
        </w:tabs>
        <w:rPr>
          <w:rFonts w:ascii="Trebuchet MS" w:eastAsia="Trebuchet MS" w:hAnsi="Trebuchet MS" w:cs="Trebuchet MS"/>
          <w:sz w:val="24"/>
          <w:szCs w:val="24"/>
        </w:rPr>
      </w:pPr>
    </w:p>
    <w:p w:rsidR="00385CFA" w:rsidRDefault="00385CFA" w:rsidP="00C826AE">
      <w:pPr>
        <w:tabs>
          <w:tab w:val="center" w:pos="5112"/>
          <w:tab w:val="left" w:pos="8280"/>
          <w:tab w:val="left" w:pos="8400"/>
        </w:tabs>
        <w:rPr>
          <w:rFonts w:ascii="Trebuchet MS" w:eastAsia="Trebuchet MS" w:hAnsi="Trebuchet MS" w:cs="Trebuchet MS"/>
          <w:sz w:val="24"/>
          <w:szCs w:val="24"/>
        </w:rPr>
      </w:pPr>
      <w:r w:rsidRPr="00385CFA">
        <w:rPr>
          <w:rFonts w:ascii="Trebuchet MS" w:eastAsia="Trebuchet MS" w:hAnsi="Trebuchet MS" w:cs="Trebuchet MS"/>
          <w:sz w:val="24"/>
          <w:szCs w:val="24"/>
          <w:u w:val="single"/>
        </w:rPr>
        <w:t>School Cleaning</w:t>
      </w:r>
      <w:r>
        <w:rPr>
          <w:rFonts w:ascii="Trebuchet MS" w:eastAsia="Trebuchet MS" w:hAnsi="Trebuchet MS" w:cs="Trebuchet MS"/>
          <w:sz w:val="24"/>
          <w:szCs w:val="24"/>
        </w:rPr>
        <w:t xml:space="preserve">:  Extra attention will be given to the cleaning of buildings with products approved to kill the COVID-19 virus.  </w:t>
      </w:r>
    </w:p>
    <w:p w:rsidR="00385CFA" w:rsidRDefault="00385CFA" w:rsidP="00C826AE">
      <w:pPr>
        <w:tabs>
          <w:tab w:val="center" w:pos="5112"/>
          <w:tab w:val="left" w:pos="8280"/>
          <w:tab w:val="left" w:pos="8400"/>
        </w:tabs>
        <w:rPr>
          <w:rFonts w:ascii="Trebuchet MS" w:eastAsia="Trebuchet MS" w:hAnsi="Trebuchet MS" w:cs="Trebuchet MS"/>
          <w:sz w:val="24"/>
          <w:szCs w:val="24"/>
        </w:rPr>
      </w:pPr>
    </w:p>
    <w:p w:rsidR="006C7695" w:rsidRDefault="00385CFA" w:rsidP="00C826AE">
      <w:pPr>
        <w:tabs>
          <w:tab w:val="center" w:pos="5112"/>
          <w:tab w:val="left" w:pos="8280"/>
          <w:tab w:val="left" w:pos="8400"/>
        </w:tabs>
        <w:rPr>
          <w:rFonts w:ascii="Trebuchet MS" w:eastAsia="Trebuchet MS" w:hAnsi="Trebuchet MS" w:cs="Trebuchet MS"/>
          <w:sz w:val="24"/>
          <w:szCs w:val="24"/>
        </w:rPr>
      </w:pPr>
      <w:r w:rsidRPr="006C7695">
        <w:rPr>
          <w:rFonts w:ascii="Trebuchet MS" w:eastAsia="Trebuchet MS" w:hAnsi="Trebuchet MS" w:cs="Trebuchet MS"/>
          <w:sz w:val="24"/>
          <w:szCs w:val="24"/>
          <w:u w:val="single"/>
        </w:rPr>
        <w:t>Communication Pla</w:t>
      </w:r>
      <w:r>
        <w:rPr>
          <w:rFonts w:ascii="Trebuchet MS" w:eastAsia="Trebuchet MS" w:hAnsi="Trebuchet MS" w:cs="Trebuchet MS"/>
          <w:sz w:val="24"/>
          <w:szCs w:val="24"/>
        </w:rPr>
        <w:t xml:space="preserve">n:  </w:t>
      </w:r>
      <w:r w:rsidR="006D39AD">
        <w:rPr>
          <w:rFonts w:ascii="Trebuchet MS" w:eastAsia="Trebuchet MS" w:hAnsi="Trebuchet MS" w:cs="Trebuchet MS"/>
          <w:sz w:val="24"/>
          <w:szCs w:val="24"/>
        </w:rPr>
        <w:t xml:space="preserve">This plan will be posted on our website and updated accordingly.  </w:t>
      </w:r>
    </w:p>
    <w:p w:rsidR="006C7695" w:rsidRDefault="006C7695" w:rsidP="00C826AE">
      <w:pPr>
        <w:tabs>
          <w:tab w:val="center" w:pos="5112"/>
          <w:tab w:val="left" w:pos="8280"/>
          <w:tab w:val="left" w:pos="8400"/>
        </w:tabs>
        <w:rPr>
          <w:rFonts w:ascii="Trebuchet MS" w:eastAsia="Trebuchet MS" w:hAnsi="Trebuchet MS" w:cs="Trebuchet MS"/>
          <w:sz w:val="24"/>
          <w:szCs w:val="24"/>
        </w:rPr>
      </w:pPr>
    </w:p>
    <w:p w:rsidR="00385CFA" w:rsidRDefault="006C7695" w:rsidP="00C826AE">
      <w:pPr>
        <w:tabs>
          <w:tab w:val="center" w:pos="5112"/>
          <w:tab w:val="left" w:pos="8280"/>
          <w:tab w:val="left" w:pos="8400"/>
        </w:tabs>
        <w:rPr>
          <w:rFonts w:ascii="Trebuchet MS" w:eastAsia="Trebuchet MS" w:hAnsi="Trebuchet MS" w:cs="Trebuchet MS"/>
          <w:sz w:val="24"/>
          <w:szCs w:val="24"/>
        </w:rPr>
      </w:pPr>
      <w:r w:rsidRPr="006C7695">
        <w:rPr>
          <w:rFonts w:ascii="Trebuchet MS" w:eastAsia="Trebuchet MS" w:hAnsi="Trebuchet MS" w:cs="Trebuchet MS"/>
          <w:sz w:val="24"/>
          <w:szCs w:val="24"/>
          <w:u w:val="single"/>
        </w:rPr>
        <w:t>Immunization:</w:t>
      </w:r>
      <w:r>
        <w:rPr>
          <w:rFonts w:ascii="Trebuchet MS" w:eastAsia="Trebuchet MS" w:hAnsi="Trebuchet MS" w:cs="Trebuchet MS"/>
          <w:sz w:val="24"/>
          <w:szCs w:val="24"/>
        </w:rPr>
        <w:t xml:space="preserve">  The COVID-19 vaccine is not required or tracked by the HJSD.  Parents/guardians, and staff will be made aware of opportunities for immunization against COVID-19.  The HJSD will continue to partner with SCPHD and communicate updates and recommendations regarding COVID-19 vaccinations.  </w:t>
      </w:r>
      <w:r w:rsidR="00385CFA">
        <w:rPr>
          <w:rFonts w:ascii="Trebuchet MS" w:eastAsia="Trebuchet MS" w:hAnsi="Trebuchet MS" w:cs="Trebuchet MS"/>
          <w:sz w:val="24"/>
          <w:szCs w:val="24"/>
        </w:rPr>
        <w:t xml:space="preserve"> </w:t>
      </w:r>
    </w:p>
    <w:p w:rsidR="006C7695" w:rsidRDefault="006C7695" w:rsidP="00C826AE">
      <w:pPr>
        <w:tabs>
          <w:tab w:val="center" w:pos="5112"/>
          <w:tab w:val="left" w:pos="8280"/>
          <w:tab w:val="left" w:pos="8400"/>
        </w:tabs>
        <w:rPr>
          <w:rFonts w:ascii="Trebuchet MS" w:eastAsia="Trebuchet MS" w:hAnsi="Trebuchet MS" w:cs="Trebuchet MS"/>
          <w:sz w:val="24"/>
          <w:szCs w:val="24"/>
        </w:rPr>
      </w:pPr>
    </w:p>
    <w:p w:rsidR="006C7695" w:rsidRDefault="005F30B5" w:rsidP="00C826AE">
      <w:pPr>
        <w:tabs>
          <w:tab w:val="center" w:pos="5112"/>
          <w:tab w:val="left" w:pos="8280"/>
          <w:tab w:val="left" w:pos="8400"/>
        </w:tabs>
        <w:rPr>
          <w:rFonts w:ascii="Trebuchet MS" w:eastAsia="Trebuchet MS" w:hAnsi="Trebuchet MS" w:cs="Trebuchet MS"/>
          <w:sz w:val="24"/>
          <w:szCs w:val="24"/>
          <w:u w:val="single"/>
        </w:rPr>
      </w:pPr>
      <w:r w:rsidRPr="005F30B5">
        <w:rPr>
          <w:rFonts w:ascii="Trebuchet MS" w:eastAsia="Trebuchet MS" w:hAnsi="Trebuchet MS" w:cs="Trebuchet MS"/>
          <w:sz w:val="24"/>
          <w:szCs w:val="24"/>
          <w:highlight w:val="lightGray"/>
          <w:u w:val="single"/>
        </w:rPr>
        <w:t>Continuity of Services</w:t>
      </w:r>
    </w:p>
    <w:p w:rsidR="005F30B5" w:rsidRDefault="005F30B5" w:rsidP="00C826AE">
      <w:pPr>
        <w:tabs>
          <w:tab w:val="center" w:pos="5112"/>
          <w:tab w:val="left" w:pos="8280"/>
          <w:tab w:val="left" w:pos="8400"/>
        </w:tabs>
        <w:rPr>
          <w:rFonts w:ascii="Trebuchet MS" w:eastAsia="Trebuchet MS" w:hAnsi="Trebuchet MS" w:cs="Trebuchet MS"/>
          <w:sz w:val="24"/>
          <w:szCs w:val="24"/>
        </w:rPr>
      </w:pPr>
      <w:r>
        <w:rPr>
          <w:rFonts w:ascii="Trebuchet MS" w:eastAsia="Trebuchet MS" w:hAnsi="Trebuchet MS" w:cs="Trebuchet MS"/>
          <w:sz w:val="24"/>
          <w:szCs w:val="24"/>
          <w:u w:val="single"/>
        </w:rPr>
        <w:t xml:space="preserve">In-Person Option: </w:t>
      </w:r>
      <w:r>
        <w:rPr>
          <w:rFonts w:ascii="Trebuchet MS" w:eastAsia="Trebuchet MS" w:hAnsi="Trebuchet MS" w:cs="Trebuchet MS"/>
          <w:sz w:val="24"/>
          <w:szCs w:val="24"/>
        </w:rPr>
        <w:t xml:space="preserve"> The HJSD is committed to maintain face-to-face instruction to the greatest extent possible.  This includes maintaining open campuses for in-person learning four days per week, except in instances of emergencies.  </w:t>
      </w:r>
    </w:p>
    <w:p w:rsidR="005F30B5" w:rsidRDefault="005F30B5" w:rsidP="00C826AE">
      <w:pPr>
        <w:tabs>
          <w:tab w:val="center" w:pos="5112"/>
          <w:tab w:val="left" w:pos="8280"/>
          <w:tab w:val="left" w:pos="8400"/>
        </w:tabs>
        <w:rPr>
          <w:rFonts w:ascii="Trebuchet MS" w:eastAsia="Trebuchet MS" w:hAnsi="Trebuchet MS" w:cs="Trebuchet MS"/>
          <w:sz w:val="24"/>
          <w:szCs w:val="24"/>
        </w:rPr>
      </w:pPr>
    </w:p>
    <w:p w:rsidR="005F30B5" w:rsidRDefault="005F30B5" w:rsidP="00C826AE">
      <w:pPr>
        <w:tabs>
          <w:tab w:val="center" w:pos="5112"/>
          <w:tab w:val="left" w:pos="8280"/>
          <w:tab w:val="left" w:pos="8400"/>
        </w:tabs>
        <w:rPr>
          <w:rFonts w:ascii="Trebuchet MS" w:eastAsia="Trebuchet MS" w:hAnsi="Trebuchet MS" w:cs="Trebuchet MS"/>
          <w:sz w:val="24"/>
          <w:szCs w:val="24"/>
        </w:rPr>
      </w:pPr>
      <w:r w:rsidRPr="00FA3447">
        <w:rPr>
          <w:rFonts w:ascii="Trebuchet MS" w:eastAsia="Trebuchet MS" w:hAnsi="Trebuchet MS" w:cs="Trebuchet MS"/>
          <w:sz w:val="24"/>
          <w:szCs w:val="24"/>
          <w:u w:val="single"/>
        </w:rPr>
        <w:t>Full Remote Option:</w:t>
      </w:r>
      <w:r>
        <w:rPr>
          <w:rFonts w:ascii="Trebuchet MS" w:eastAsia="Trebuchet MS" w:hAnsi="Trebuchet MS" w:cs="Trebuchet MS"/>
          <w:sz w:val="24"/>
          <w:szCs w:val="24"/>
        </w:rPr>
        <w:t xml:space="preserve">  Parents/guardians who desire a fully remote option for their </w:t>
      </w:r>
      <w:proofErr w:type="gramStart"/>
      <w:r>
        <w:rPr>
          <w:rFonts w:ascii="Trebuchet MS" w:eastAsia="Trebuchet MS" w:hAnsi="Trebuchet MS" w:cs="Trebuchet MS"/>
          <w:sz w:val="24"/>
          <w:szCs w:val="24"/>
        </w:rPr>
        <w:t>child(</w:t>
      </w:r>
      <w:proofErr w:type="spellStart"/>
      <w:proofErr w:type="gramEnd"/>
      <w:r>
        <w:rPr>
          <w:rFonts w:ascii="Trebuchet MS" w:eastAsia="Trebuchet MS" w:hAnsi="Trebuchet MS" w:cs="Trebuchet MS"/>
          <w:sz w:val="24"/>
          <w:szCs w:val="24"/>
        </w:rPr>
        <w:t>ren</w:t>
      </w:r>
      <w:proofErr w:type="spellEnd"/>
      <w:r>
        <w:rPr>
          <w:rFonts w:ascii="Trebuchet MS" w:eastAsia="Trebuchet MS" w:hAnsi="Trebuchet MS" w:cs="Trebuchet MS"/>
          <w:sz w:val="24"/>
          <w:szCs w:val="24"/>
        </w:rPr>
        <w:t xml:space="preserve">) will be able to access courses via Hagerman Joint School District </w:t>
      </w:r>
      <w:r w:rsidR="00504345">
        <w:rPr>
          <w:rFonts w:ascii="Trebuchet MS" w:eastAsia="Trebuchet MS" w:hAnsi="Trebuchet MS" w:cs="Trebuchet MS"/>
          <w:sz w:val="24"/>
          <w:szCs w:val="24"/>
        </w:rPr>
        <w:t xml:space="preserve">Venture Upward for grades K-8.  </w:t>
      </w:r>
    </w:p>
    <w:p w:rsidR="00FA3447" w:rsidRDefault="00FA3447" w:rsidP="00C826AE">
      <w:pPr>
        <w:tabs>
          <w:tab w:val="center" w:pos="5112"/>
          <w:tab w:val="left" w:pos="8280"/>
          <w:tab w:val="left" w:pos="8400"/>
        </w:tabs>
        <w:rPr>
          <w:rFonts w:ascii="Trebuchet MS" w:eastAsia="Trebuchet MS" w:hAnsi="Trebuchet MS" w:cs="Trebuchet MS"/>
          <w:sz w:val="24"/>
          <w:szCs w:val="24"/>
        </w:rPr>
      </w:pPr>
    </w:p>
    <w:p w:rsidR="00FA3447" w:rsidRDefault="00FA3447" w:rsidP="00C826AE">
      <w:pPr>
        <w:tabs>
          <w:tab w:val="center" w:pos="5112"/>
          <w:tab w:val="left" w:pos="8280"/>
          <w:tab w:val="left" w:pos="8400"/>
        </w:tabs>
        <w:rPr>
          <w:rFonts w:ascii="Trebuchet MS" w:eastAsia="Trebuchet MS" w:hAnsi="Trebuchet MS" w:cs="Trebuchet MS"/>
          <w:sz w:val="24"/>
          <w:szCs w:val="24"/>
        </w:rPr>
      </w:pPr>
      <w:r w:rsidRPr="00FA3447">
        <w:rPr>
          <w:rFonts w:ascii="Trebuchet MS" w:eastAsia="Trebuchet MS" w:hAnsi="Trebuchet MS" w:cs="Trebuchet MS"/>
          <w:sz w:val="24"/>
          <w:szCs w:val="24"/>
          <w:u w:val="single"/>
        </w:rPr>
        <w:t>Continuity of Education:</w:t>
      </w:r>
      <w:r>
        <w:rPr>
          <w:rFonts w:ascii="Trebuchet MS" w:eastAsia="Trebuchet MS" w:hAnsi="Trebuchet MS" w:cs="Trebuchet MS"/>
          <w:sz w:val="24"/>
          <w:szCs w:val="24"/>
        </w:rPr>
        <w:t xml:space="preserve">  During times students are out of school with sickness, students will be able to continue in their coursework through the use of a distance learning platform as was made available during the 2020-21 school year.  </w:t>
      </w:r>
    </w:p>
    <w:p w:rsidR="00FA3447" w:rsidRDefault="00FA3447" w:rsidP="00C826AE">
      <w:pPr>
        <w:tabs>
          <w:tab w:val="center" w:pos="5112"/>
          <w:tab w:val="left" w:pos="8280"/>
          <w:tab w:val="left" w:pos="8400"/>
        </w:tabs>
        <w:rPr>
          <w:rFonts w:ascii="Trebuchet MS" w:eastAsia="Trebuchet MS" w:hAnsi="Trebuchet MS" w:cs="Trebuchet MS"/>
          <w:sz w:val="24"/>
          <w:szCs w:val="24"/>
        </w:rPr>
      </w:pPr>
    </w:p>
    <w:p w:rsidR="00FA3447" w:rsidRDefault="00FA3447" w:rsidP="00C826AE">
      <w:pPr>
        <w:tabs>
          <w:tab w:val="center" w:pos="5112"/>
          <w:tab w:val="left" w:pos="8280"/>
          <w:tab w:val="left" w:pos="8400"/>
        </w:tabs>
        <w:rPr>
          <w:rFonts w:ascii="Trebuchet MS" w:eastAsia="Trebuchet MS" w:hAnsi="Trebuchet MS" w:cs="Trebuchet MS"/>
          <w:sz w:val="24"/>
          <w:szCs w:val="24"/>
        </w:rPr>
      </w:pPr>
      <w:r w:rsidRPr="00FA3447">
        <w:rPr>
          <w:rFonts w:ascii="Trebuchet MS" w:eastAsia="Trebuchet MS" w:hAnsi="Trebuchet MS" w:cs="Trebuchet MS"/>
          <w:bCs/>
          <w:sz w:val="24"/>
          <w:szCs w:val="24"/>
          <w:u w:val="single"/>
        </w:rPr>
        <w:t>Special Education</w:t>
      </w:r>
      <w:r w:rsidRPr="00FA3447">
        <w:rPr>
          <w:rFonts w:ascii="Trebuchet MS" w:eastAsia="Trebuchet MS" w:hAnsi="Trebuchet MS" w:cs="Trebuchet MS"/>
          <w:sz w:val="24"/>
          <w:szCs w:val="24"/>
        </w:rPr>
        <w:t>:  IEP teams will ensure student needs are met in both face-to-face and virtual settings. Special education teachers and general education teachers will partner to ensure all IEP components are met. Unique circumstances resulting from COVID-19 will be addressed in partnership with parents in order to meet the needs of the student. These unique circumstances will be communicated with all impacted employees</w:t>
      </w:r>
      <w:r>
        <w:rPr>
          <w:rFonts w:ascii="Trebuchet MS" w:eastAsia="Trebuchet MS" w:hAnsi="Trebuchet MS" w:cs="Trebuchet MS"/>
          <w:sz w:val="24"/>
          <w:szCs w:val="24"/>
        </w:rPr>
        <w:t xml:space="preserve">.  </w:t>
      </w:r>
    </w:p>
    <w:p w:rsidR="00FA3447" w:rsidRDefault="00FA3447" w:rsidP="00C826AE">
      <w:pPr>
        <w:tabs>
          <w:tab w:val="center" w:pos="5112"/>
          <w:tab w:val="left" w:pos="8280"/>
          <w:tab w:val="left" w:pos="8400"/>
        </w:tabs>
        <w:rPr>
          <w:rFonts w:ascii="Trebuchet MS" w:eastAsia="Trebuchet MS" w:hAnsi="Trebuchet MS" w:cs="Trebuchet MS"/>
          <w:sz w:val="24"/>
          <w:szCs w:val="24"/>
        </w:rPr>
      </w:pPr>
    </w:p>
    <w:p w:rsidR="00FA3447" w:rsidRDefault="00FA3447" w:rsidP="00C826AE">
      <w:pPr>
        <w:tabs>
          <w:tab w:val="center" w:pos="5112"/>
          <w:tab w:val="left" w:pos="8280"/>
          <w:tab w:val="left" w:pos="8400"/>
        </w:tabs>
        <w:rPr>
          <w:rFonts w:ascii="Trebuchet MS" w:eastAsia="Trebuchet MS" w:hAnsi="Trebuchet MS" w:cs="Trebuchet MS"/>
          <w:sz w:val="24"/>
          <w:szCs w:val="24"/>
        </w:rPr>
      </w:pPr>
      <w:r w:rsidRPr="00FA3447">
        <w:rPr>
          <w:rFonts w:ascii="Trebuchet MS" w:eastAsia="Trebuchet MS" w:hAnsi="Trebuchet MS" w:cs="Trebuchet MS"/>
          <w:bCs/>
          <w:sz w:val="24"/>
          <w:szCs w:val="24"/>
          <w:u w:val="single"/>
        </w:rPr>
        <w:t>Digital Access</w:t>
      </w:r>
      <w:r w:rsidRPr="00FA3447">
        <w:rPr>
          <w:rFonts w:ascii="Trebuchet MS" w:eastAsia="Trebuchet MS" w:hAnsi="Trebuchet MS" w:cs="Trebuchet MS"/>
          <w:sz w:val="24"/>
          <w:szCs w:val="24"/>
        </w:rPr>
        <w:t>:  All students will have access to a device to take home to complete work remotely when excluded. In addition, the district will have access to Hotspots which parents and staff can check out for internet access during times they are excluded from school due to COVID-19, if they are in need.</w:t>
      </w:r>
    </w:p>
    <w:p w:rsidR="00FA3447" w:rsidRDefault="00FA3447" w:rsidP="00C826AE">
      <w:pPr>
        <w:tabs>
          <w:tab w:val="center" w:pos="5112"/>
          <w:tab w:val="left" w:pos="8280"/>
          <w:tab w:val="left" w:pos="8400"/>
        </w:tabs>
        <w:rPr>
          <w:rFonts w:ascii="Trebuchet MS" w:eastAsia="Trebuchet MS" w:hAnsi="Trebuchet MS" w:cs="Trebuchet MS"/>
          <w:sz w:val="24"/>
          <w:szCs w:val="24"/>
        </w:rPr>
      </w:pPr>
    </w:p>
    <w:p w:rsidR="00FA3447" w:rsidRDefault="00FA3447" w:rsidP="00FA3447">
      <w:pPr>
        <w:tabs>
          <w:tab w:val="center" w:pos="5112"/>
          <w:tab w:val="left" w:pos="8280"/>
          <w:tab w:val="left" w:pos="8400"/>
        </w:tabs>
        <w:rPr>
          <w:rFonts w:ascii="Trebuchet MS" w:eastAsia="Trebuchet MS" w:hAnsi="Trebuchet MS" w:cs="Trebuchet MS"/>
          <w:sz w:val="24"/>
          <w:szCs w:val="24"/>
        </w:rPr>
      </w:pPr>
      <w:r w:rsidRPr="00FA3447">
        <w:rPr>
          <w:rFonts w:ascii="Trebuchet MS" w:eastAsia="Trebuchet MS" w:hAnsi="Trebuchet MS" w:cs="Trebuchet MS"/>
          <w:bCs/>
          <w:sz w:val="24"/>
          <w:szCs w:val="24"/>
          <w:u w:val="single"/>
        </w:rPr>
        <w:t>Student/Family Support</w:t>
      </w:r>
      <w:r w:rsidRPr="00FA3447">
        <w:rPr>
          <w:rFonts w:ascii="Trebuchet MS" w:eastAsia="Trebuchet MS" w:hAnsi="Trebuchet MS" w:cs="Trebuchet MS"/>
          <w:sz w:val="24"/>
          <w:szCs w:val="24"/>
        </w:rPr>
        <w:t>:  School counselor</w:t>
      </w:r>
      <w:r>
        <w:rPr>
          <w:rFonts w:ascii="Trebuchet MS" w:eastAsia="Trebuchet MS" w:hAnsi="Trebuchet MS" w:cs="Trebuchet MS"/>
          <w:sz w:val="24"/>
          <w:szCs w:val="24"/>
        </w:rPr>
        <w:t>/teachers/administration</w:t>
      </w:r>
      <w:r w:rsidRPr="00FA3447">
        <w:rPr>
          <w:rFonts w:ascii="Trebuchet MS" w:eastAsia="Trebuchet MS" w:hAnsi="Trebuchet MS" w:cs="Trebuchet MS"/>
          <w:sz w:val="24"/>
          <w:szCs w:val="24"/>
        </w:rPr>
        <w:t xml:space="preserve"> will be available to students who need assistance with social, emotional, and/or mental health. Counselor will make available a variety of community resources for parents in support of their child. Counselors will also work with staff on school</w:t>
      </w:r>
      <w:r>
        <w:rPr>
          <w:rFonts w:ascii="Trebuchet MS" w:eastAsia="Trebuchet MS" w:hAnsi="Trebuchet MS" w:cs="Trebuchet MS"/>
          <w:sz w:val="24"/>
          <w:szCs w:val="24"/>
        </w:rPr>
        <w:t>-</w:t>
      </w:r>
      <w:r w:rsidRPr="00FA3447">
        <w:rPr>
          <w:rFonts w:ascii="Trebuchet MS" w:eastAsia="Trebuchet MS" w:hAnsi="Trebuchet MS" w:cs="Trebuchet MS"/>
          <w:sz w:val="24"/>
          <w:szCs w:val="24"/>
        </w:rPr>
        <w:t xml:space="preserve">wide programs designed to assist students. </w:t>
      </w:r>
      <w:r>
        <w:rPr>
          <w:rFonts w:ascii="Trebuchet MS" w:eastAsia="Trebuchet MS" w:hAnsi="Trebuchet MS" w:cs="Trebuchet MS"/>
          <w:sz w:val="24"/>
          <w:szCs w:val="24"/>
        </w:rPr>
        <w:t>Social Emotional Learning will be implemented in grades K-12</w:t>
      </w:r>
      <w:r w:rsidR="004B00AF">
        <w:rPr>
          <w:rFonts w:ascii="Trebuchet MS" w:eastAsia="Trebuchet MS" w:hAnsi="Trebuchet MS" w:cs="Trebuchet MS"/>
          <w:sz w:val="24"/>
          <w:szCs w:val="24"/>
        </w:rPr>
        <w:t xml:space="preserve"> through a program titled </w:t>
      </w:r>
      <w:r w:rsidR="004B00AF" w:rsidRPr="00FF6A76">
        <w:rPr>
          <w:rFonts w:ascii="Trebuchet MS" w:eastAsia="Trebuchet MS" w:hAnsi="Trebuchet MS" w:cs="Trebuchet MS"/>
          <w:sz w:val="24"/>
          <w:szCs w:val="24"/>
          <w:u w:val="single"/>
        </w:rPr>
        <w:t>Suite 360</w:t>
      </w:r>
      <w:r w:rsidR="004B00AF">
        <w:rPr>
          <w:rFonts w:ascii="Trebuchet MS" w:eastAsia="Trebuchet MS" w:hAnsi="Trebuchet MS" w:cs="Trebuchet MS"/>
          <w:sz w:val="24"/>
          <w:szCs w:val="24"/>
        </w:rPr>
        <w:t xml:space="preserve">.  </w:t>
      </w:r>
    </w:p>
    <w:p w:rsidR="004B00AF" w:rsidRDefault="004B00AF" w:rsidP="00FA3447">
      <w:pPr>
        <w:tabs>
          <w:tab w:val="center" w:pos="5112"/>
          <w:tab w:val="left" w:pos="8280"/>
          <w:tab w:val="left" w:pos="8400"/>
        </w:tabs>
        <w:rPr>
          <w:rFonts w:ascii="Trebuchet MS" w:eastAsia="Trebuchet MS" w:hAnsi="Trebuchet MS" w:cs="Trebuchet MS"/>
          <w:sz w:val="24"/>
          <w:szCs w:val="24"/>
        </w:rPr>
      </w:pPr>
      <w:bookmarkStart w:id="0" w:name="_GoBack"/>
      <w:bookmarkEnd w:id="0"/>
    </w:p>
    <w:sectPr w:rsidR="004B00AF">
      <w:headerReference w:type="default" r:id="rId7"/>
      <w:pgSz w:w="12240" w:h="15840"/>
      <w:pgMar w:top="720" w:right="1008" w:bottom="630" w:left="1008"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7E" w:rsidRDefault="0088597E">
      <w:r>
        <w:separator/>
      </w:r>
    </w:p>
  </w:endnote>
  <w:endnote w:type="continuationSeparator" w:id="0">
    <w:p w:rsidR="0088597E" w:rsidRDefault="0088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dvantag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7E" w:rsidRDefault="0088597E">
      <w:r>
        <w:separator/>
      </w:r>
    </w:p>
  </w:footnote>
  <w:footnote w:type="continuationSeparator" w:id="0">
    <w:p w:rsidR="0088597E" w:rsidRDefault="0088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E1" w:rsidRDefault="00F302E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E1"/>
    <w:rsid w:val="00026EEB"/>
    <w:rsid w:val="000435C4"/>
    <w:rsid w:val="000F7186"/>
    <w:rsid w:val="00190B33"/>
    <w:rsid w:val="002108FC"/>
    <w:rsid w:val="0036655C"/>
    <w:rsid w:val="00385CFA"/>
    <w:rsid w:val="00397C60"/>
    <w:rsid w:val="00434512"/>
    <w:rsid w:val="004B00AF"/>
    <w:rsid w:val="004B2FE8"/>
    <w:rsid w:val="004E1E4C"/>
    <w:rsid w:val="00504345"/>
    <w:rsid w:val="005F30B5"/>
    <w:rsid w:val="0061639A"/>
    <w:rsid w:val="006B7A35"/>
    <w:rsid w:val="006C7695"/>
    <w:rsid w:val="006D39AD"/>
    <w:rsid w:val="007220A2"/>
    <w:rsid w:val="0087274E"/>
    <w:rsid w:val="0088597E"/>
    <w:rsid w:val="00886862"/>
    <w:rsid w:val="008A098B"/>
    <w:rsid w:val="008E3831"/>
    <w:rsid w:val="00AC757E"/>
    <w:rsid w:val="00BF3551"/>
    <w:rsid w:val="00C207AA"/>
    <w:rsid w:val="00C50529"/>
    <w:rsid w:val="00C826AE"/>
    <w:rsid w:val="00CF6F1D"/>
    <w:rsid w:val="00D16F7A"/>
    <w:rsid w:val="00F302E1"/>
    <w:rsid w:val="00FA3447"/>
    <w:rsid w:val="00FF4947"/>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7320-722B-43E7-A45B-F2C641E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rFonts w:ascii="Trebuchet MS" w:eastAsia="Trebuchet MS" w:hAnsi="Trebuchet MS" w:cs="Trebuchet MS"/>
      <w:b/>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6581">
      <w:bodyDiv w:val="1"/>
      <w:marLeft w:val="0"/>
      <w:marRight w:val="0"/>
      <w:marTop w:val="0"/>
      <w:marBottom w:val="0"/>
      <w:divBdr>
        <w:top w:val="none" w:sz="0" w:space="0" w:color="auto"/>
        <w:left w:val="none" w:sz="0" w:space="0" w:color="auto"/>
        <w:bottom w:val="none" w:sz="0" w:space="0" w:color="auto"/>
        <w:right w:val="none" w:sz="0" w:space="0" w:color="auto"/>
      </w:divBdr>
    </w:div>
    <w:div w:id="1740403615">
      <w:bodyDiv w:val="1"/>
      <w:marLeft w:val="0"/>
      <w:marRight w:val="0"/>
      <w:marTop w:val="0"/>
      <w:marBottom w:val="0"/>
      <w:divBdr>
        <w:top w:val="none" w:sz="0" w:space="0" w:color="auto"/>
        <w:left w:val="none" w:sz="0" w:space="0" w:color="auto"/>
        <w:bottom w:val="none" w:sz="0" w:space="0" w:color="auto"/>
        <w:right w:val="none" w:sz="0" w:space="0" w:color="auto"/>
      </w:divBdr>
    </w:div>
    <w:div w:id="181116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Brown</dc:creator>
  <cp:lastModifiedBy>Cathy Bridwell</cp:lastModifiedBy>
  <cp:revision>4</cp:revision>
  <dcterms:created xsi:type="dcterms:W3CDTF">2021-08-02T21:50:00Z</dcterms:created>
  <dcterms:modified xsi:type="dcterms:W3CDTF">2021-08-02T22:00:00Z</dcterms:modified>
</cp:coreProperties>
</file>